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DC0" w:rsidRDefault="001D52BE" w:rsidP="00DE7C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สรุปแผนพัฒนา</w:t>
      </w:r>
      <w:r w:rsidR="00C932EA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</w:t>
      </w:r>
      <w:r w:rsidR="002142A9">
        <w:rPr>
          <w:rFonts w:ascii="TH SarabunPSK" w:hAnsi="TH SarabunPSK" w:cs="TH SarabunPSK" w:hint="cs"/>
          <w:b/>
          <w:bCs/>
          <w:sz w:val="32"/>
          <w:szCs w:val="32"/>
          <w:cs/>
        </w:rPr>
        <w:t>ชัยภูมิ</w:t>
      </w:r>
    </w:p>
    <w:p w:rsidR="009122DC" w:rsidRPr="00DE7CD5" w:rsidRDefault="009122DC" w:rsidP="00DE7C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A46C0" w:rsidRDefault="00DE7CD5" w:rsidP="002950B7">
      <w:pPr>
        <w:spacing w:after="0" w:line="240" w:lineRule="auto"/>
        <w:jc w:val="thaiDistribute"/>
        <w:rPr>
          <w:rFonts w:ascii="Bell MT" w:hAnsi="Bell MT" w:cs="TH SarabunPSK"/>
          <w:sz w:val="32"/>
          <w:szCs w:val="32"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วิสัยทัศน์ </w:t>
      </w:r>
      <w:r w:rsidR="001A46C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A46C0" w:rsidRPr="00486254">
        <w:rPr>
          <w:rFonts w:ascii="Bell MT" w:hAnsi="Bell MT" w:cs="TH SarabunPSK"/>
          <w:sz w:val="32"/>
          <w:szCs w:val="32"/>
          <w:cs/>
        </w:rPr>
        <w:t>“</w:t>
      </w:r>
      <w:r w:rsidR="002142A9" w:rsidRPr="002142A9">
        <w:rPr>
          <w:rFonts w:ascii="TH SarabunPSK" w:hAnsi="TH SarabunPSK" w:cs="TH SarabunPSK"/>
          <w:sz w:val="32"/>
          <w:szCs w:val="32"/>
          <w:cs/>
        </w:rPr>
        <w:t>เมืองคุณภาพด้านสินค้าเกษตร อุตสาหกรรม และ การท่องเที่ยวในประชาคมเศรษฐกิจอาเซียน</w:t>
      </w:r>
      <w:r w:rsidR="001A46C0" w:rsidRPr="00486254">
        <w:rPr>
          <w:rFonts w:ascii="Bell MT" w:hAnsi="Bell MT" w:cs="TH SarabunPSK"/>
          <w:sz w:val="32"/>
          <w:szCs w:val="32"/>
          <w:cs/>
        </w:rPr>
        <w:t>”</w:t>
      </w:r>
    </w:p>
    <w:p w:rsidR="001A7226" w:rsidRDefault="00DE7CD5" w:rsidP="001A7226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เป้าประสงค์รวม </w:t>
      </w:r>
    </w:p>
    <w:p w:rsidR="00817879" w:rsidRPr="00817879" w:rsidRDefault="00817879" w:rsidP="00622E40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1) </w:t>
      </w:r>
      <w:r w:rsidR="002142A9" w:rsidRPr="0092762A">
        <w:rPr>
          <w:rFonts w:ascii="TH SarabunPSK" w:hAnsi="TH SarabunPSK" w:cs="TH SarabunPSK"/>
          <w:sz w:val="32"/>
          <w:szCs w:val="32"/>
          <w:cs/>
        </w:rPr>
        <w:t>ผลิตภัณฑ์มวลรวมจังหวัดภาคการเกษตรและอุตสาหกรรมเพิ่มขึ้น</w:t>
      </w:r>
    </w:p>
    <w:p w:rsidR="00817879" w:rsidRPr="00817879" w:rsidRDefault="00817879" w:rsidP="00817879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2) </w:t>
      </w:r>
      <w:r w:rsidR="002142A9" w:rsidRPr="002142A9">
        <w:rPr>
          <w:rFonts w:ascii="TH SarabunPSK" w:hAnsi="TH SarabunPSK" w:cs="TH SarabunPSK"/>
          <w:sz w:val="32"/>
          <w:szCs w:val="32"/>
          <w:cs/>
        </w:rPr>
        <w:t>รายได้จากการท่องเที่ยวเพิ่มขึ้น</w:t>
      </w:r>
    </w:p>
    <w:p w:rsidR="00817879" w:rsidRPr="00817879" w:rsidRDefault="00817879" w:rsidP="00622E40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3) </w:t>
      </w:r>
      <w:r w:rsidR="002142A9" w:rsidRPr="002142A9">
        <w:rPr>
          <w:rFonts w:ascii="TH SarabunPSK" w:hAnsi="TH SarabunPSK" w:cs="TH SarabunPSK"/>
          <w:sz w:val="32"/>
          <w:szCs w:val="32"/>
          <w:cs/>
        </w:rPr>
        <w:t>ประชาชนมีคุณภาพ ครอบครัวอบอุ่น ชุมชนเข้มแข็ง</w:t>
      </w:r>
    </w:p>
    <w:p w:rsidR="00817879" w:rsidRPr="00817879" w:rsidRDefault="00817879" w:rsidP="00817879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4) </w:t>
      </w:r>
      <w:r w:rsidR="002142A9" w:rsidRPr="002142A9">
        <w:rPr>
          <w:rFonts w:ascii="TH SarabunPSK" w:hAnsi="TH SarabunPSK" w:cs="TH SarabunPSK"/>
          <w:sz w:val="32"/>
          <w:szCs w:val="32"/>
          <w:cs/>
        </w:rPr>
        <w:t>สภาพพื้นที่ป่าคงความอุดมสมบูรณ์</w:t>
      </w:r>
      <w:r w:rsidR="002142A9">
        <w:rPr>
          <w:rFonts w:ascii="TH SarabunPSK" w:hAnsi="TH SarabunPSK" w:cs="TH SarabunPSK"/>
          <w:sz w:val="32"/>
          <w:szCs w:val="32"/>
          <w:cs/>
        </w:rPr>
        <w:t xml:space="preserve">และมีพื้นที่ไม่น้อยกว่าร้อยละ </w:t>
      </w:r>
      <w:r w:rsidR="002142A9">
        <w:rPr>
          <w:rFonts w:ascii="TH SarabunPSK" w:hAnsi="TH SarabunPSK" w:cs="TH SarabunPSK"/>
          <w:sz w:val="32"/>
          <w:szCs w:val="32"/>
        </w:rPr>
        <w:t>40</w:t>
      </w:r>
      <w:bookmarkStart w:id="0" w:name="_GoBack"/>
      <w:bookmarkEnd w:id="0"/>
      <w:r w:rsidR="002142A9" w:rsidRPr="002142A9">
        <w:rPr>
          <w:rFonts w:ascii="TH SarabunPSK" w:hAnsi="TH SarabunPSK" w:cs="TH SarabunPSK"/>
          <w:sz w:val="32"/>
          <w:szCs w:val="32"/>
          <w:cs/>
        </w:rPr>
        <w:t xml:space="preserve"> ของพื้นที่จังหวัด</w:t>
      </w:r>
    </w:p>
    <w:p w:rsidR="00E43EA2" w:rsidRPr="00D777BC" w:rsidRDefault="00DE7CD5" w:rsidP="00817879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ยุทธศาสตร์และตำแหน่งจุดยืนของจังหวัด/กลุ่มจังหวัด</w:t>
      </w:r>
    </w:p>
    <w:p w:rsidR="00DE7CD5" w:rsidRPr="001A46C0" w:rsidRDefault="001A46C0" w:rsidP="00FA7631">
      <w:pPr>
        <w:pStyle w:val="a3"/>
        <w:tabs>
          <w:tab w:val="left" w:pos="234"/>
        </w:tabs>
        <w:spacing w:before="120" w:after="0" w:line="240" w:lineRule="auto"/>
        <w:ind w:left="232" w:hanging="2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</w:t>
      </w:r>
      <w:r>
        <w:rPr>
          <w:rFonts w:ascii="TH SarabunPSK" w:hAnsi="TH SarabunPSK" w:cs="TH SarabunPSK"/>
          <w:sz w:val="32"/>
          <w:szCs w:val="32"/>
        </w:rPr>
        <w:tab/>
      </w:r>
      <w:r w:rsidR="00741F67">
        <w:rPr>
          <w:rFonts w:ascii="TH SarabunPSK" w:hAnsi="TH SarabunPSK" w:cs="TH SarabunPSK" w:hint="cs"/>
          <w:sz w:val="32"/>
          <w:szCs w:val="32"/>
          <w:cs/>
        </w:rPr>
        <w:t>ยุทธศาสตร์</w:t>
      </w:r>
      <w:r w:rsidR="00E43EA2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proofErr w:type="gramStart"/>
      <w:r w:rsidR="00E43EA2">
        <w:rPr>
          <w:rFonts w:ascii="TH SarabunPSK" w:hAnsi="TH SarabunPSK" w:cs="TH SarabunPSK" w:hint="cs"/>
          <w:sz w:val="32"/>
          <w:szCs w:val="32"/>
          <w:cs/>
        </w:rPr>
        <w:t xml:space="preserve">1 </w:t>
      </w:r>
      <w:r w:rsidR="00E43EA2">
        <w:rPr>
          <w:rFonts w:ascii="TH SarabunPSK" w:hAnsi="TH SarabunPSK" w:cs="TH SarabunPSK"/>
          <w:sz w:val="32"/>
          <w:szCs w:val="32"/>
        </w:rPr>
        <w:t>:</w:t>
      </w:r>
      <w:proofErr w:type="gramEnd"/>
      <w:r w:rsidR="00E43EA2">
        <w:rPr>
          <w:rFonts w:ascii="TH SarabunPSK" w:hAnsi="TH SarabunPSK" w:cs="TH SarabunPSK"/>
          <w:sz w:val="32"/>
          <w:szCs w:val="32"/>
        </w:rPr>
        <w:t xml:space="preserve"> </w:t>
      </w:r>
      <w:r w:rsidR="00FA7631" w:rsidRPr="00FA7631">
        <w:rPr>
          <w:rFonts w:ascii="TH SarabunPSK" w:hAnsi="TH SarabunPSK" w:cs="TH SarabunPSK"/>
          <w:sz w:val="32"/>
          <w:szCs w:val="32"/>
          <w:cs/>
        </w:rPr>
        <w:t>พัฒนาปัจจัยแวดล้อมทางการแข่งขันของอุตสาหกรรมการเกษตรและเชื่อมโยงห่วงโ</w:t>
      </w:r>
      <w:r w:rsidR="00FA7631">
        <w:rPr>
          <w:rFonts w:ascii="TH SarabunPSK" w:hAnsi="TH SarabunPSK" w:cs="TH SarabunPSK"/>
          <w:sz w:val="32"/>
          <w:szCs w:val="32"/>
          <w:cs/>
        </w:rPr>
        <w:t>ซ่</w:t>
      </w:r>
      <w:proofErr w:type="spellStart"/>
      <w:r w:rsidR="00FA7631">
        <w:rPr>
          <w:rFonts w:ascii="TH SarabunPSK" w:hAnsi="TH SarabunPSK" w:cs="TH SarabunPSK"/>
          <w:sz w:val="32"/>
          <w:szCs w:val="32"/>
          <w:cs/>
        </w:rPr>
        <w:t>อุปทาน</w:t>
      </w:r>
      <w:proofErr w:type="spellEnd"/>
      <w:r w:rsidR="00FA7631">
        <w:rPr>
          <w:rFonts w:ascii="TH SarabunPSK" w:hAnsi="TH SarabunPSK" w:cs="TH SarabunPSK"/>
          <w:sz w:val="32"/>
          <w:szCs w:val="32"/>
          <w:cs/>
        </w:rPr>
        <w:t xml:space="preserve"> เพื่อพัฒนาไปสู่ครัวโลก</w:t>
      </w:r>
      <w:r w:rsidR="00FA7631" w:rsidRPr="00FA7631">
        <w:rPr>
          <w:rFonts w:ascii="TH SarabunPSK" w:hAnsi="TH SarabunPSK" w:cs="TH SarabunPSK"/>
          <w:sz w:val="32"/>
          <w:szCs w:val="32"/>
          <w:cs/>
        </w:rPr>
        <w:t>และฐานการผลิตพลังงานสะอาด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F36032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</w:t>
      </w:r>
      <w:r w:rsidR="00FA7631">
        <w:rPr>
          <w:rFonts w:ascii="TH SarabunPSK" w:hAnsi="TH SarabunPSK" w:cs="TH SarabunPSK"/>
          <w:sz w:val="32"/>
          <w:szCs w:val="32"/>
        </w:rPr>
        <w:t>1</w:t>
      </w:r>
      <w:r w:rsidR="00DE7CD5" w:rsidRPr="001A46C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438A1" w:rsidRPr="001A46C0"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 w:rsidR="00DE7CD5" w:rsidRPr="001A46C0">
        <w:rPr>
          <w:rFonts w:ascii="TH SarabunPSK" w:hAnsi="TH SarabunPSK" w:cs="TH SarabunPSK" w:hint="cs"/>
          <w:sz w:val="32"/>
          <w:szCs w:val="32"/>
          <w:cs/>
        </w:rPr>
        <w:t>จุดยืน</w:t>
      </w:r>
      <w:r w:rsidR="008D5BF3" w:rsidRPr="001A46C0">
        <w:rPr>
          <w:rFonts w:ascii="TH SarabunPSK" w:hAnsi="TH SarabunPSK" w:cs="TH SarabunPSK" w:hint="cs"/>
          <w:sz w:val="32"/>
          <w:szCs w:val="32"/>
          <w:cs/>
        </w:rPr>
        <w:t>การพัฒนา</w:t>
      </w:r>
      <w:r w:rsidR="00B929B8">
        <w:rPr>
          <w:rFonts w:ascii="TH SarabunPSK" w:hAnsi="TH SarabunPSK" w:cs="TH SarabunPSK"/>
          <w:sz w:val="32"/>
          <w:szCs w:val="32"/>
        </w:rPr>
        <w:t xml:space="preserve"> </w:t>
      </w:r>
      <w:r w:rsidR="00DE7CD5" w:rsidRPr="001A46C0">
        <w:rPr>
          <w:rFonts w:ascii="TH SarabunPSK" w:hAnsi="TH SarabunPSK" w:cs="TH SarabunPSK" w:hint="cs"/>
          <w:sz w:val="32"/>
          <w:szCs w:val="32"/>
          <w:cs/>
        </w:rPr>
        <w:t>คือ</w:t>
      </w:r>
    </w:p>
    <w:p w:rsidR="00B929B8" w:rsidRDefault="00DE7CD5" w:rsidP="001A7226">
      <w:pPr>
        <w:spacing w:after="0" w:line="240" w:lineRule="auto"/>
        <w:ind w:left="567" w:firstLine="105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1.1</w:t>
      </w:r>
      <w:r w:rsidR="00B929B8">
        <w:rPr>
          <w:rFonts w:ascii="TH SarabunPSK" w:hAnsi="TH SarabunPSK" w:cs="TH SarabunPSK"/>
          <w:sz w:val="32"/>
          <w:szCs w:val="32"/>
        </w:rPr>
        <w:t xml:space="preserve"> </w:t>
      </w:r>
      <w:r w:rsidR="00B929B8" w:rsidRPr="00B929B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A7631" w:rsidRPr="00FA7631">
        <w:rPr>
          <w:rFonts w:ascii="TH SarabunPSK" w:hAnsi="TH SarabunPSK" w:cs="TH SarabunPSK"/>
          <w:sz w:val="32"/>
          <w:szCs w:val="32"/>
          <w:cs/>
        </w:rPr>
        <w:t>ศูนย์กลางอาหารปลอดภัยและพลังงานสะอาดใหญ่ที่สุดของอาเซียน</w:t>
      </w:r>
    </w:p>
    <w:p w:rsidR="008D5BF3" w:rsidRDefault="001A46C0" w:rsidP="00FA7631">
      <w:pPr>
        <w:tabs>
          <w:tab w:val="left" w:pos="284"/>
        </w:tabs>
        <w:spacing w:before="120" w:after="0" w:line="240" w:lineRule="auto"/>
        <w:ind w:left="284" w:hanging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ab/>
        <w:t>ยุทธศาสตร์</w:t>
      </w:r>
      <w:r w:rsidR="00E43EA2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 w:rsidR="00E43EA2">
        <w:rPr>
          <w:rFonts w:ascii="TH SarabunPSK" w:hAnsi="TH SarabunPSK" w:cs="TH SarabunPSK"/>
          <w:sz w:val="32"/>
          <w:szCs w:val="32"/>
        </w:rPr>
        <w:t>2</w:t>
      </w:r>
      <w:r w:rsidR="00E43EA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43EA2">
        <w:rPr>
          <w:rFonts w:ascii="TH SarabunPSK" w:hAnsi="TH SarabunPSK" w:cs="TH SarabunPSK"/>
          <w:sz w:val="32"/>
          <w:szCs w:val="32"/>
        </w:rPr>
        <w:t xml:space="preserve">: </w:t>
      </w:r>
      <w:r w:rsidR="00FA7631" w:rsidRPr="00FA7631">
        <w:rPr>
          <w:rFonts w:ascii="TH SarabunPSK" w:hAnsi="TH SarabunPSK" w:cs="TH SarabunPSK"/>
          <w:sz w:val="32"/>
          <w:szCs w:val="32"/>
          <w:cs/>
        </w:rPr>
        <w:t>พัฒนาระบบ</w:t>
      </w:r>
      <w:proofErr w:type="spellStart"/>
      <w:r w:rsidR="00FA7631" w:rsidRPr="00FA7631">
        <w:rPr>
          <w:rFonts w:ascii="TH SarabunPSK" w:hAnsi="TH SarabunPSK" w:cs="TH SarabunPSK"/>
          <w:sz w:val="32"/>
          <w:szCs w:val="32"/>
          <w:cs/>
        </w:rPr>
        <w:t>โล</w:t>
      </w:r>
      <w:proofErr w:type="spellEnd"/>
      <w:r w:rsidR="00FA7631" w:rsidRPr="00FA7631">
        <w:rPr>
          <w:rFonts w:ascii="TH SarabunPSK" w:hAnsi="TH SarabunPSK" w:cs="TH SarabunPSK"/>
          <w:sz w:val="32"/>
          <w:szCs w:val="32"/>
          <w:cs/>
        </w:rPr>
        <w:t>จิ</w:t>
      </w:r>
      <w:proofErr w:type="spellStart"/>
      <w:r w:rsidR="00FA7631" w:rsidRPr="00FA7631">
        <w:rPr>
          <w:rFonts w:ascii="TH SarabunPSK" w:hAnsi="TH SarabunPSK" w:cs="TH SarabunPSK"/>
          <w:sz w:val="32"/>
          <w:szCs w:val="32"/>
          <w:cs/>
        </w:rPr>
        <w:t>สติกส์</w:t>
      </w:r>
      <w:proofErr w:type="spellEnd"/>
      <w:r w:rsidR="00FA7631" w:rsidRPr="00FA7631">
        <w:rPr>
          <w:rFonts w:ascii="TH SarabunPSK" w:hAnsi="TH SarabunPSK" w:cs="TH SarabunPSK"/>
          <w:sz w:val="32"/>
          <w:szCs w:val="32"/>
          <w:cs/>
        </w:rPr>
        <w:t xml:space="preserve"> และการค้าเพื่อเป็นศูนย์กลางความเจริญของภาคอีสานและรองรับประชาคม เศรษฐกิจอาเซียน</w:t>
      </w:r>
      <w:r w:rsidR="0015484C">
        <w:rPr>
          <w:rFonts w:ascii="TH SarabunPSK" w:hAnsi="TH SarabunPSK" w:cs="TH SarabunPSK"/>
          <w:sz w:val="32"/>
          <w:szCs w:val="32"/>
        </w:rPr>
        <w:t xml:space="preserve"> </w:t>
      </w:r>
      <w:r w:rsidR="00F36032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</w:t>
      </w:r>
      <w:r w:rsidR="00CF1079">
        <w:rPr>
          <w:rFonts w:ascii="TH SarabunPSK" w:hAnsi="TH SarabunPSK" w:cs="TH SarabunPSK"/>
          <w:sz w:val="32"/>
          <w:szCs w:val="32"/>
        </w:rPr>
        <w:t xml:space="preserve">1 </w:t>
      </w:r>
      <w:r w:rsidR="00DE7CD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D5BF3">
        <w:rPr>
          <w:rFonts w:ascii="TH SarabunPSK" w:hAnsi="TH SarabunPSK" w:cs="TH SarabunPSK" w:hint="cs"/>
          <w:sz w:val="32"/>
          <w:szCs w:val="32"/>
          <w:cs/>
        </w:rPr>
        <w:t>ตำแหน่งจุดยืนการพัฒนา</w:t>
      </w:r>
      <w:r w:rsidR="00B929B8">
        <w:rPr>
          <w:rFonts w:ascii="TH SarabunPSK" w:hAnsi="TH SarabunPSK" w:cs="TH SarabunPSK"/>
          <w:sz w:val="32"/>
          <w:szCs w:val="32"/>
        </w:rPr>
        <w:t xml:space="preserve"> </w:t>
      </w:r>
      <w:r w:rsidR="008D5BF3">
        <w:rPr>
          <w:rFonts w:ascii="TH SarabunPSK" w:hAnsi="TH SarabunPSK" w:cs="TH SarabunPSK" w:hint="cs"/>
          <w:sz w:val="32"/>
          <w:szCs w:val="32"/>
          <w:cs/>
        </w:rPr>
        <w:t>คือ</w:t>
      </w:r>
    </w:p>
    <w:p w:rsidR="00B929B8" w:rsidRPr="001A7226" w:rsidRDefault="00A4796E" w:rsidP="001A7226">
      <w:pPr>
        <w:spacing w:after="0" w:line="240" w:lineRule="auto"/>
        <w:ind w:left="567" w:firstLine="105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2.1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741F67" w:rsidRPr="00741F67">
        <w:rPr>
          <w:rFonts w:ascii="TH SarabunPSK" w:hAnsi="TH SarabunPSK" w:cs="TH SarabunPSK"/>
          <w:sz w:val="32"/>
          <w:szCs w:val="32"/>
          <w:cs/>
        </w:rPr>
        <w:t xml:space="preserve">ประตูเชื่อมโยงระบบ </w:t>
      </w:r>
      <w:r w:rsidR="00741F67" w:rsidRPr="00741F67">
        <w:rPr>
          <w:rFonts w:ascii="TH SarabunPSK" w:hAnsi="TH SarabunPSK" w:cs="TH SarabunPSK"/>
          <w:sz w:val="32"/>
          <w:szCs w:val="32"/>
        </w:rPr>
        <w:t xml:space="preserve">Logistic </w:t>
      </w:r>
      <w:r w:rsidR="00741F67" w:rsidRPr="00741F67">
        <w:rPr>
          <w:rFonts w:ascii="TH SarabunPSK" w:hAnsi="TH SarabunPSK" w:cs="TH SarabunPSK"/>
          <w:sz w:val="32"/>
          <w:szCs w:val="32"/>
          <w:cs/>
        </w:rPr>
        <w:t>และกระจายสินค้าสำคัญในภูมิภาค</w:t>
      </w:r>
    </w:p>
    <w:p w:rsidR="008D5BF3" w:rsidRDefault="001A46C0" w:rsidP="00F36032">
      <w:pPr>
        <w:tabs>
          <w:tab w:val="left" w:pos="234"/>
        </w:tabs>
        <w:spacing w:before="120" w:after="0" w:line="240" w:lineRule="auto"/>
        <w:ind w:left="270" w:hanging="27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</w:t>
      </w:r>
      <w:r>
        <w:rPr>
          <w:rFonts w:ascii="TH SarabunPSK" w:hAnsi="TH SarabunPSK" w:cs="TH SarabunPSK" w:hint="cs"/>
          <w:sz w:val="32"/>
          <w:szCs w:val="32"/>
          <w:cs/>
        </w:rPr>
        <w:tab/>
        <w:t>ยุทธศาสตร์</w:t>
      </w:r>
      <w:r w:rsidR="00E43EA2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 w:rsidR="00E43EA2">
        <w:rPr>
          <w:rFonts w:ascii="TH SarabunPSK" w:hAnsi="TH SarabunPSK" w:cs="TH SarabunPSK"/>
          <w:sz w:val="32"/>
          <w:szCs w:val="32"/>
        </w:rPr>
        <w:t>3</w:t>
      </w:r>
      <w:r w:rsidR="00E43EA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43EA2">
        <w:rPr>
          <w:rFonts w:ascii="TH SarabunPSK" w:hAnsi="TH SarabunPSK" w:cs="TH SarabunPSK"/>
          <w:sz w:val="32"/>
          <w:szCs w:val="32"/>
        </w:rPr>
        <w:t xml:space="preserve">: </w:t>
      </w:r>
      <w:r w:rsidR="00741F67" w:rsidRPr="00741F67">
        <w:rPr>
          <w:rFonts w:ascii="TH SarabunPSK" w:hAnsi="TH SarabunPSK" w:cs="TH SarabunPSK"/>
          <w:sz w:val="32"/>
          <w:szCs w:val="32"/>
          <w:cs/>
        </w:rPr>
        <w:t>พัฒนาศักยภาพการท่องเที่ยวและผลิตภัณฑ์ชุมชนเพื่อสร้างและกระจายรายได้ไปสู่ประชาชนในพื้นที่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DE7CD5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 </w:t>
      </w:r>
      <w:r w:rsidR="008D5BF3">
        <w:rPr>
          <w:rFonts w:ascii="TH SarabunPSK" w:hAnsi="TH SarabunPSK" w:cs="TH SarabunPSK" w:hint="cs"/>
          <w:sz w:val="32"/>
          <w:szCs w:val="32"/>
          <w:cs/>
        </w:rPr>
        <w:t>ตำแหน่งจุดยืนการพัฒนา</w:t>
      </w:r>
      <w:r w:rsidR="00E43EA2">
        <w:rPr>
          <w:rFonts w:ascii="TH SarabunPSK" w:hAnsi="TH SarabunPSK" w:cs="TH SarabunPSK"/>
          <w:sz w:val="32"/>
          <w:szCs w:val="32"/>
        </w:rPr>
        <w:t xml:space="preserve"> </w:t>
      </w:r>
      <w:r w:rsidR="008D5BF3">
        <w:rPr>
          <w:rFonts w:ascii="TH SarabunPSK" w:hAnsi="TH SarabunPSK" w:cs="TH SarabunPSK" w:hint="cs"/>
          <w:sz w:val="32"/>
          <w:szCs w:val="32"/>
          <w:cs/>
        </w:rPr>
        <w:t>คือ</w:t>
      </w:r>
    </w:p>
    <w:p w:rsidR="00DE7CD5" w:rsidRDefault="00A4796E" w:rsidP="00A4796E">
      <w:pPr>
        <w:spacing w:after="0" w:line="240" w:lineRule="auto"/>
        <w:ind w:left="567" w:firstLine="105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3.1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741F67" w:rsidRPr="00741F67">
        <w:rPr>
          <w:rFonts w:ascii="TH SarabunPSK" w:hAnsi="TH SarabunPSK" w:cs="TH SarabunPSK"/>
          <w:sz w:val="32"/>
          <w:szCs w:val="32"/>
          <w:cs/>
        </w:rPr>
        <w:t xml:space="preserve">ศูนย์กลางอุตสาหกรรมท่องเที่ยวสีเขียว ประวัติศาสตร์ </w:t>
      </w:r>
      <w:proofErr w:type="spellStart"/>
      <w:r w:rsidR="00741F67" w:rsidRPr="00741F67">
        <w:rPr>
          <w:rFonts w:ascii="TH SarabunPSK" w:hAnsi="TH SarabunPSK" w:cs="TH SarabunPSK"/>
          <w:sz w:val="32"/>
          <w:szCs w:val="32"/>
          <w:cs/>
        </w:rPr>
        <w:t>อารย</w:t>
      </w:r>
      <w:proofErr w:type="spellEnd"/>
      <w:r w:rsidR="00741F67" w:rsidRPr="00741F67">
        <w:rPr>
          <w:rFonts w:ascii="TH SarabunPSK" w:hAnsi="TH SarabunPSK" w:cs="TH SarabunPSK"/>
          <w:sz w:val="32"/>
          <w:szCs w:val="32"/>
          <w:cs/>
        </w:rPr>
        <w:t>ธรรมขอม ภูมิปัญญาท้องถิ่น</w:t>
      </w:r>
    </w:p>
    <w:p w:rsidR="00741F67" w:rsidRPr="001A46C0" w:rsidRDefault="00741F67" w:rsidP="00741F67">
      <w:pPr>
        <w:pStyle w:val="a3"/>
        <w:tabs>
          <w:tab w:val="left" w:pos="234"/>
        </w:tabs>
        <w:spacing w:before="120" w:after="0" w:line="240" w:lineRule="auto"/>
        <w:ind w:left="232" w:hanging="2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proofErr w:type="gramStart"/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r w:rsidRPr="00741F67">
        <w:rPr>
          <w:rFonts w:ascii="TH SarabunPSK" w:hAnsi="TH SarabunPSK" w:cs="TH SarabunPSK"/>
          <w:sz w:val="32"/>
          <w:szCs w:val="32"/>
          <w:cs/>
        </w:rPr>
        <w:t>พัฒนาสังคมคุณภาพที่ทั่วถึงและยั่งยืนเพื่อสู่การเป็นเมืองน่าอยู่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</w:t>
      </w:r>
      <w:r>
        <w:rPr>
          <w:rFonts w:ascii="TH SarabunPSK" w:hAnsi="TH SarabunPSK" w:cs="TH SarabunPSK"/>
          <w:sz w:val="32"/>
          <w:szCs w:val="32"/>
        </w:rPr>
        <w:t xml:space="preserve">- </w:t>
      </w:r>
      <w:r w:rsidRPr="001A46C0">
        <w:rPr>
          <w:rFonts w:ascii="TH SarabunPSK" w:hAnsi="TH SarabunPSK" w:cs="TH SarabunPSK" w:hint="cs"/>
          <w:sz w:val="32"/>
          <w:szCs w:val="32"/>
          <w:cs/>
        </w:rPr>
        <w:t xml:space="preserve"> ตำแหน่งจุดยืนการพัฒนา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741F67" w:rsidRDefault="00741F67" w:rsidP="00741F67">
      <w:pPr>
        <w:tabs>
          <w:tab w:val="left" w:pos="284"/>
        </w:tabs>
        <w:spacing w:before="120" w:after="0" w:line="240" w:lineRule="auto"/>
        <w:ind w:left="284" w:hanging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ยุทธศาสตร์ที่ </w:t>
      </w:r>
      <w:proofErr w:type="gramStart"/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r w:rsidRPr="00741F67">
        <w:rPr>
          <w:rFonts w:ascii="TH SarabunPSK" w:hAnsi="TH SarabunPSK" w:cs="TH SarabunPSK"/>
          <w:sz w:val="32"/>
          <w:szCs w:val="32"/>
          <w:cs/>
        </w:rPr>
        <w:t>พัฒนาทรัพยากรธรรมชาติและสิ่งแวดล้อม และการบริหารจัดการน้ำอย่าง</w:t>
      </w:r>
      <w:proofErr w:type="spellStart"/>
      <w:r w:rsidRPr="00741F67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741F67">
        <w:rPr>
          <w:rFonts w:ascii="TH SarabunPSK" w:hAnsi="TH SarabunPSK" w:cs="TH SarabunPSK"/>
          <w:sz w:val="32"/>
          <w:szCs w:val="32"/>
          <w:cs/>
        </w:rPr>
        <w:t>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ตำแหน่งจุดยืนการพัฒนา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คือ</w:t>
      </w:r>
    </w:p>
    <w:p w:rsidR="00741F67" w:rsidRPr="001A7226" w:rsidRDefault="00741F67" w:rsidP="00741F67">
      <w:pPr>
        <w:spacing w:after="0" w:line="240" w:lineRule="auto"/>
        <w:ind w:left="567" w:firstLine="1053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lastRenderedPageBreak/>
        <w:t>5</w:t>
      </w:r>
      <w:r>
        <w:rPr>
          <w:rFonts w:ascii="TH SarabunPSK" w:hAnsi="TH SarabunPSK" w:cs="TH SarabunPSK" w:hint="cs"/>
          <w:sz w:val="32"/>
          <w:szCs w:val="32"/>
          <w:cs/>
        </w:rPr>
        <w:t>.1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741F67">
        <w:rPr>
          <w:rFonts w:ascii="TH SarabunPSK" w:hAnsi="TH SarabunPSK" w:cs="TH SarabunPSK"/>
          <w:sz w:val="32"/>
          <w:szCs w:val="32"/>
          <w:cs/>
        </w:rPr>
        <w:t>แหล่งทรัพยากรธรรมชาติที่สมบูรณ์และยั่งยืน</w:t>
      </w:r>
      <w:proofErr w:type="gramEnd"/>
    </w:p>
    <w:p w:rsidR="00741F67" w:rsidRDefault="00741F67" w:rsidP="00741F67">
      <w:pPr>
        <w:tabs>
          <w:tab w:val="left" w:pos="234"/>
        </w:tabs>
        <w:spacing w:before="120" w:after="0" w:line="240" w:lineRule="auto"/>
        <w:ind w:left="270" w:hanging="27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ยุทธศาสตร์ที่ </w:t>
      </w:r>
      <w:proofErr w:type="gramStart"/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r w:rsidR="003A491D" w:rsidRPr="003A491D">
        <w:rPr>
          <w:rFonts w:ascii="TH SarabunPSK" w:hAnsi="TH SarabunPSK" w:cs="TH SarabunPSK"/>
          <w:sz w:val="32"/>
          <w:szCs w:val="32"/>
          <w:cs/>
        </w:rPr>
        <w:t>ส่งเสริมการปกครองระบอบประชาธิปไตยและความมั่นคงของบ้านเมือง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</w:t>
      </w:r>
      <w:r w:rsidR="003A491D"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ตำแหน่งจุดยืนการพัฒนา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DE7CD5" w:rsidRPr="00DE7CD5" w:rsidRDefault="00DE7CD5" w:rsidP="00DE7CD5">
      <w:pPr>
        <w:spacing w:after="0" w:line="240" w:lineRule="auto"/>
        <w:ind w:left="284" w:hanging="283"/>
        <w:jc w:val="thaiDistribute"/>
        <w:rPr>
          <w:rFonts w:ascii="TH SarabunPSK" w:hAnsi="TH SarabunPSK" w:cs="TH SarabunPSK"/>
          <w:sz w:val="32"/>
          <w:szCs w:val="32"/>
          <w:cs/>
        </w:rPr>
      </w:pPr>
    </w:p>
    <w:sectPr w:rsidR="00DE7CD5" w:rsidRPr="00DE7CD5" w:rsidSect="00143B93">
      <w:pgSz w:w="16838" w:h="11906" w:orient="landscape"/>
      <w:pgMar w:top="1134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BD4DA1"/>
    <w:multiLevelType w:val="hybridMultilevel"/>
    <w:tmpl w:val="08504E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2C3EC5"/>
    <w:multiLevelType w:val="hybridMultilevel"/>
    <w:tmpl w:val="24ECEBEC"/>
    <w:lvl w:ilvl="0" w:tplc="83164E4E">
      <w:start w:val="1"/>
      <w:numFmt w:val="decimal"/>
      <w:lvlText w:val="%1."/>
      <w:lvlJc w:val="left"/>
      <w:pPr>
        <w:ind w:left="754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CD5"/>
    <w:rsid w:val="0002055B"/>
    <w:rsid w:val="00034AFF"/>
    <w:rsid w:val="00143B93"/>
    <w:rsid w:val="0015484C"/>
    <w:rsid w:val="001A46C0"/>
    <w:rsid w:val="001A7226"/>
    <w:rsid w:val="001D52BE"/>
    <w:rsid w:val="002142A9"/>
    <w:rsid w:val="002950B7"/>
    <w:rsid w:val="002B4787"/>
    <w:rsid w:val="002B6E63"/>
    <w:rsid w:val="003A491D"/>
    <w:rsid w:val="003C6D37"/>
    <w:rsid w:val="003D0DC0"/>
    <w:rsid w:val="0048421C"/>
    <w:rsid w:val="004E2514"/>
    <w:rsid w:val="004F4EC6"/>
    <w:rsid w:val="0055474D"/>
    <w:rsid w:val="00622E40"/>
    <w:rsid w:val="00741F67"/>
    <w:rsid w:val="00817879"/>
    <w:rsid w:val="008619D2"/>
    <w:rsid w:val="008D5BF3"/>
    <w:rsid w:val="008F0324"/>
    <w:rsid w:val="009122DC"/>
    <w:rsid w:val="00A4796E"/>
    <w:rsid w:val="00B2741A"/>
    <w:rsid w:val="00B438A1"/>
    <w:rsid w:val="00B929B8"/>
    <w:rsid w:val="00BD552F"/>
    <w:rsid w:val="00C11A6F"/>
    <w:rsid w:val="00C932EA"/>
    <w:rsid w:val="00CF1079"/>
    <w:rsid w:val="00CF16B1"/>
    <w:rsid w:val="00D777BC"/>
    <w:rsid w:val="00D96D68"/>
    <w:rsid w:val="00D97364"/>
    <w:rsid w:val="00D9785B"/>
    <w:rsid w:val="00DB5C76"/>
    <w:rsid w:val="00DE7CD5"/>
    <w:rsid w:val="00E43EA2"/>
    <w:rsid w:val="00F36032"/>
    <w:rsid w:val="00F54A6C"/>
    <w:rsid w:val="00FA61A3"/>
    <w:rsid w:val="00FA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7C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438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438A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7C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438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438A1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worapan</dc:creator>
  <cp:keywords/>
  <dc:description/>
  <cp:lastModifiedBy>OPDC</cp:lastModifiedBy>
  <cp:revision>3</cp:revision>
  <cp:lastPrinted>2013-03-18T14:52:00Z</cp:lastPrinted>
  <dcterms:created xsi:type="dcterms:W3CDTF">2013-03-18T14:53:00Z</dcterms:created>
  <dcterms:modified xsi:type="dcterms:W3CDTF">2013-03-18T14:58:00Z</dcterms:modified>
</cp:coreProperties>
</file>